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8D0AC6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446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С.П.Корольова, 4/2 </w:t>
      </w:r>
      <w:r w:rsidRPr="009E18ED">
        <w:rPr>
          <w:sz w:val="20"/>
          <w:szCs w:val="20"/>
          <w:lang w:val="en-US"/>
        </w:rPr>
        <w:t>zt</w:t>
      </w:r>
      <w:r w:rsidRPr="009E18ED">
        <w:rPr>
          <w:sz w:val="20"/>
          <w:szCs w:val="20"/>
          <w:lang w:val="uk-UA"/>
        </w:rPr>
        <w:t>-</w:t>
      </w:r>
      <w:r w:rsidRPr="009E18ED">
        <w:rPr>
          <w:sz w:val="20"/>
          <w:szCs w:val="20"/>
          <w:lang w:val="en-US"/>
        </w:rPr>
        <w:t>rada</w:t>
      </w:r>
      <w:r w:rsidRPr="009E18ED">
        <w:rPr>
          <w:sz w:val="20"/>
          <w:szCs w:val="20"/>
          <w:lang w:val="uk-UA"/>
        </w:rPr>
        <w:t>.</w:t>
      </w:r>
      <w:r w:rsidRPr="009E18ED">
        <w:rPr>
          <w:sz w:val="20"/>
          <w:szCs w:val="20"/>
          <w:lang w:val="en-US"/>
        </w:rPr>
        <w:t>gov</w:t>
      </w:r>
      <w:r w:rsidRPr="009E18ED">
        <w:rPr>
          <w:sz w:val="20"/>
          <w:szCs w:val="20"/>
          <w:lang w:val="uk-UA"/>
        </w:rPr>
        <w:t>.</w:t>
      </w:r>
      <w:r w:rsidRPr="009E18ED">
        <w:rPr>
          <w:sz w:val="20"/>
          <w:szCs w:val="20"/>
          <w:lang w:val="en-US"/>
        </w:rPr>
        <w:t>ua</w:t>
      </w:r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Вих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A9063A">
        <w:rPr>
          <w:b/>
          <w:sz w:val="20"/>
          <w:szCs w:val="20"/>
          <w:lang w:val="uk-UA"/>
        </w:rPr>
        <w:t>8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8D0AC6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>
        <w:rPr>
          <w:b/>
          <w:sz w:val="20"/>
          <w:szCs w:val="20"/>
          <w:lang w:val="uk-UA"/>
        </w:rPr>
        <w:t>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D3F9F" w:rsidRPr="004D3F9F" w:rsidRDefault="006F2FED" w:rsidP="004D3F9F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154A31" w:rsidRPr="00154A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="00154A31" w:rsidRPr="00154A31">
        <w:rPr>
          <w:rFonts w:ascii="Times New Roman" w:eastAsia="SimSun" w:hAnsi="Times New Roman"/>
          <w:b/>
          <w:sz w:val="28"/>
          <w:szCs w:val="28"/>
          <w:lang w:val="uk-UA" w:bidi="hi-IN"/>
        </w:rPr>
        <w:t xml:space="preserve"> </w:t>
      </w:r>
      <w:r w:rsidR="00154A31" w:rsidRPr="00154A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</w:t>
      </w:r>
      <w:r w:rsidRPr="00154A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196C07" w:rsidRPr="00154A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</w:t>
      </w:r>
      <w:r w:rsidR="00196C07" w:rsidRPr="009037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65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90374C">
        <w:rPr>
          <w:rFonts w:ascii="Times New Roman" w:hAnsi="Times New Roman"/>
          <w:i/>
          <w:sz w:val="28"/>
          <w:szCs w:val="28"/>
          <w:lang w:val="uk-UA"/>
        </w:rPr>
        <w:t>:</w:t>
      </w:r>
      <w:r w:rsidR="008654F9" w:rsidRPr="008654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154A31" w:rsidRPr="000F048D" w:rsidRDefault="00154A31" w:rsidP="00154A31">
      <w:pPr>
        <w:numPr>
          <w:ilvl w:val="0"/>
          <w:numId w:val="15"/>
        </w:numPr>
        <w:tabs>
          <w:tab w:val="left" w:pos="284"/>
          <w:tab w:val="left" w:pos="851"/>
        </w:tabs>
        <w:ind w:left="0" w:firstLine="426"/>
        <w:jc w:val="both"/>
        <w:rPr>
          <w:sz w:val="22"/>
          <w:szCs w:val="28"/>
          <w:lang w:val="uk-UA"/>
        </w:rPr>
      </w:pPr>
      <w:r w:rsidRPr="000F048D">
        <w:rPr>
          <w:bCs/>
          <w:sz w:val="28"/>
          <w:szCs w:val="36"/>
        </w:rPr>
        <w:t xml:space="preserve">розділ 5, п.1.1 </w:t>
      </w:r>
      <w:r w:rsidRPr="000F048D">
        <w:rPr>
          <w:bCs/>
          <w:iCs/>
          <w:sz w:val="28"/>
          <w:szCs w:val="36"/>
        </w:rPr>
        <w:t xml:space="preserve">«Догляд за деревами і кущами (обрізання крон дерев, вирізування сухих гілок, знешкодження омели). Видалення окремих засохлих та пошкоджених дерев, садіння нових дерев і кущів, знешкодження омели» </w:t>
      </w:r>
      <w:r w:rsidRPr="000F048D">
        <w:rPr>
          <w:bCs/>
          <w:sz w:val="28"/>
          <w:szCs w:val="36"/>
        </w:rPr>
        <w:t xml:space="preserve">– </w:t>
      </w:r>
      <w:r w:rsidRPr="002A2178">
        <w:rPr>
          <w:bCs/>
          <w:i/>
          <w:sz w:val="28"/>
          <w:szCs w:val="36"/>
        </w:rPr>
        <w:t>збільшити</w:t>
      </w:r>
      <w:r w:rsidRPr="000F048D">
        <w:rPr>
          <w:bCs/>
          <w:sz w:val="28"/>
          <w:szCs w:val="36"/>
        </w:rPr>
        <w:t xml:space="preserve"> орієнтовний обсяг фінансування вказаного заходу на суму 1 880,0 тис.грн.</w:t>
      </w:r>
      <w:r>
        <w:rPr>
          <w:bCs/>
          <w:sz w:val="28"/>
          <w:szCs w:val="36"/>
          <w:lang w:val="uk-UA"/>
        </w:rPr>
        <w:t xml:space="preserve"> та передбачити в місцевому бюджеті кошти в сумі 1 880,0 тис.грн на виконання даного заходу.</w:t>
      </w:r>
    </w:p>
    <w:p w:rsidR="008654F9" w:rsidRPr="008654F9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4"/>
  </w:num>
  <w:num w:numId="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AC6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90CF024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EDA51-F879-4A23-9D95-F2EE13AD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396</cp:revision>
  <cp:lastPrinted>2025-11-07T07:21:00Z</cp:lastPrinted>
  <dcterms:created xsi:type="dcterms:W3CDTF">2019-01-21T10:42:00Z</dcterms:created>
  <dcterms:modified xsi:type="dcterms:W3CDTF">2025-11-07T07:21:00Z</dcterms:modified>
</cp:coreProperties>
</file>